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035130">
              <w:rPr>
                <w:rFonts w:cs="Arial"/>
                <w:b/>
                <w:sz w:val="24"/>
                <w:szCs w:val="24"/>
              </w:rPr>
              <w:t>Head of Service - Estates</w:t>
            </w:r>
          </w:p>
          <w:p w:rsidR="005228E2" w:rsidRPr="00166399" w:rsidRDefault="00EB13EE" w:rsidP="005228E2">
            <w:pPr>
              <w:rPr>
                <w:rFonts w:cs="Arial"/>
                <w:b/>
                <w:sz w:val="24"/>
                <w:szCs w:val="24"/>
              </w:rPr>
            </w:pPr>
            <w:r w:rsidRPr="00166399">
              <w:rPr>
                <w:rFonts w:cs="Arial"/>
                <w:b/>
                <w:sz w:val="24"/>
                <w:szCs w:val="24"/>
              </w:rPr>
              <w:t xml:space="preserve">Date: </w:t>
            </w:r>
            <w:r w:rsidR="00035130">
              <w:rPr>
                <w:rFonts w:cs="Arial"/>
                <w:b/>
                <w:sz w:val="24"/>
                <w:szCs w:val="24"/>
              </w:rPr>
              <w:t>16 July 2018</w:t>
            </w:r>
          </w:p>
          <w:p w:rsidR="003A6956" w:rsidRPr="00166399" w:rsidRDefault="003A6956" w:rsidP="00563AE5">
            <w:pPr>
              <w:rPr>
                <w:rFonts w:cs="Arial"/>
                <w:b/>
                <w:sz w:val="24"/>
                <w:szCs w:val="24"/>
              </w:rPr>
            </w:pPr>
          </w:p>
          <w:p w:rsidR="00350961" w:rsidRPr="004B0B66"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035130">
              <w:rPr>
                <w:sz w:val="24"/>
                <w:szCs w:val="24"/>
              </w:rPr>
              <w:t>Disposal of Land at Bluebell Way</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Pr="00035130" w:rsidRDefault="006B7114" w:rsidP="00C54696">
            <w:pPr>
              <w:rPr>
                <w:rFonts w:cs="Arial"/>
                <w:b/>
                <w:sz w:val="24"/>
                <w:szCs w:val="24"/>
              </w:rPr>
            </w:pPr>
          </w:p>
          <w:p w:rsidR="00035130" w:rsidRPr="00035130" w:rsidRDefault="00035130" w:rsidP="00035130">
            <w:pPr>
              <w:jc w:val="both"/>
              <w:rPr>
                <w:sz w:val="24"/>
                <w:szCs w:val="24"/>
              </w:rPr>
            </w:pPr>
            <w:r w:rsidRPr="00035130">
              <w:rPr>
                <w:sz w:val="24"/>
                <w:szCs w:val="24"/>
              </w:rPr>
              <w:t>The report recommends acceptance of terms for the sale of Land at Bluebell Way, Preston.</w:t>
            </w:r>
          </w:p>
          <w:p w:rsidR="004B0B66" w:rsidRPr="004B0B66" w:rsidRDefault="004B0B66" w:rsidP="004B0B66">
            <w:pPr>
              <w:jc w:val="both"/>
              <w:rPr>
                <w:sz w:val="24"/>
                <w:szCs w:val="24"/>
              </w:rPr>
            </w:pPr>
          </w:p>
          <w:p w:rsidR="004B0B66" w:rsidRPr="004B0B66" w:rsidRDefault="004B0B66" w:rsidP="004B0B66">
            <w:pPr>
              <w:jc w:val="both"/>
              <w:rPr>
                <w:sz w:val="24"/>
                <w:szCs w:val="24"/>
              </w:rPr>
            </w:pPr>
            <w:r w:rsidRPr="004B0B66">
              <w:rPr>
                <w:sz w:val="24"/>
                <w:szCs w:val="24"/>
              </w:rPr>
              <w:t xml:space="preserve">This is deemed to be a Key Decision and the provisions of Standing Order C21 have been complied with. Compliance with Standing Orders C19 and C20 was impractical due </w:t>
            </w:r>
            <w:r>
              <w:rPr>
                <w:sz w:val="24"/>
                <w:szCs w:val="24"/>
              </w:rPr>
              <w:t>to the reasons set out in the report.</w:t>
            </w:r>
          </w:p>
          <w:p w:rsidR="00730EC6" w:rsidRPr="004B0B66" w:rsidRDefault="00730EC6" w:rsidP="004B0B66">
            <w:pPr>
              <w:jc w:val="both"/>
              <w:rPr>
                <w:color w:val="FF0000"/>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730EC6">
              <w:rPr>
                <w:sz w:val="24"/>
                <w:szCs w:val="24"/>
              </w:rPr>
              <w:t>approved the</w:t>
            </w:r>
            <w:r w:rsidR="00FE5613">
              <w:rPr>
                <w:sz w:val="24"/>
                <w:szCs w:val="24"/>
              </w:rPr>
              <w:t xml:space="preserve"> recommendation as set out</w:t>
            </w:r>
            <w:r w:rsidRPr="00166399">
              <w:rPr>
                <w:sz w:val="24"/>
                <w:szCs w:val="24"/>
              </w:rPr>
              <w:t xml:space="preserve"> in the full report.</w:t>
            </w:r>
          </w:p>
          <w:p w:rsidR="00887371" w:rsidRPr="004B0B66" w:rsidRDefault="00887371" w:rsidP="00C33EA9">
            <w:pPr>
              <w:jc w:val="both"/>
              <w:rPr>
                <w:sz w:val="24"/>
                <w:szCs w:val="24"/>
              </w:rPr>
            </w:pPr>
          </w:p>
          <w:p w:rsidR="004B0B66" w:rsidRPr="004B0B66" w:rsidRDefault="004B0B66" w:rsidP="004B0B66">
            <w:pPr>
              <w:jc w:val="both"/>
              <w:rPr>
                <w:sz w:val="24"/>
                <w:szCs w:val="24"/>
              </w:rPr>
            </w:pPr>
            <w:r w:rsidRPr="004B0B66">
              <w:rPr>
                <w:sz w:val="24"/>
                <w:szCs w:val="24"/>
              </w:rPr>
              <w:t xml:space="preserve">This decision should be implemented immediately for the purposes of Standing Order C29 as any delay could adversely affect the execution of the County Council's responsibilities. </w:t>
            </w:r>
            <w:r>
              <w:rPr>
                <w:sz w:val="24"/>
                <w:szCs w:val="24"/>
              </w:rPr>
              <w:t>The reasons for this are set out in the report.</w:t>
            </w:r>
          </w:p>
          <w:p w:rsidR="0022463B" w:rsidRPr="004B0B66" w:rsidRDefault="0022463B" w:rsidP="00C33EA9">
            <w:pPr>
              <w:jc w:val="both"/>
              <w:rPr>
                <w:sz w:val="24"/>
                <w:szCs w:val="24"/>
              </w:rPr>
            </w:pPr>
          </w:p>
          <w:p w:rsidR="00730EC6" w:rsidRDefault="00730EC6" w:rsidP="00BF7EAE">
            <w:pPr>
              <w:jc w:val="both"/>
              <w:rPr>
                <w:sz w:val="24"/>
                <w:szCs w:val="24"/>
              </w:rPr>
            </w:pPr>
            <w:r w:rsidRPr="004B0B66">
              <w:rPr>
                <w:color w:val="000000"/>
                <w:sz w:val="24"/>
                <w:szCs w:val="24"/>
              </w:rPr>
              <w:t>The full report is not available for publication</w:t>
            </w:r>
            <w:r w:rsidRPr="00730EC6">
              <w:rPr>
                <w:color w:val="000000"/>
                <w:sz w:val="24"/>
                <w:szCs w:val="24"/>
              </w:rPr>
              <w:t xml:space="preserve"> as it contains</w:t>
            </w:r>
            <w:r w:rsidRPr="00730EC6">
              <w:rPr>
                <w:sz w:val="24"/>
                <w:szCs w:val="24"/>
              </w:rPr>
              <w:t xml:space="preserve"> exempt infor</w:t>
            </w:r>
            <w:r w:rsidR="00035130">
              <w:rPr>
                <w:sz w:val="24"/>
                <w:szCs w:val="24"/>
              </w:rPr>
              <w:t xml:space="preserve">mation as defined in Paragraph </w:t>
            </w:r>
            <w:r w:rsidRPr="00730EC6">
              <w:rPr>
                <w:sz w:val="24"/>
                <w:szCs w:val="24"/>
              </w:rPr>
              <w:t>3 of Part 1 of Schedule 12A to t</w:t>
            </w:r>
            <w:r w:rsidR="00EB7E94">
              <w:rPr>
                <w:sz w:val="24"/>
                <w:szCs w:val="24"/>
              </w:rPr>
              <w:t xml:space="preserve">he Local Government Act, 1972. </w:t>
            </w:r>
            <w:r w:rsidR="00035130" w:rsidRPr="00035130">
              <w:rPr>
                <w:sz w:val="24"/>
                <w:szCs w:val="24"/>
              </w:rPr>
              <w:t>The report contains i</w:t>
            </w:r>
            <w:r w:rsidR="00035130" w:rsidRPr="00035130">
              <w:rPr>
                <w:iCs/>
                <w:color w:val="000000"/>
                <w:sz w:val="24"/>
                <w:szCs w:val="24"/>
              </w:rPr>
              <w:t>nformation relating to</w:t>
            </w:r>
            <w:r w:rsidR="00035130" w:rsidRPr="00035130">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035130" w:rsidRPr="00BD497A" w:rsidRDefault="00035130"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bookmarkStart w:id="3" w:name="_GoBack"/>
            <w:bookmarkEnd w:id="3"/>
          </w:p>
          <w:p w:rsidR="00035130" w:rsidRDefault="00035130" w:rsidP="00035130">
            <w:pPr>
              <w:jc w:val="both"/>
              <w:rPr>
                <w:rFonts w:cs="Arial"/>
                <w:sz w:val="24"/>
              </w:rPr>
            </w:pPr>
            <w:r>
              <w:rPr>
                <w:rFonts w:cs="Arial"/>
                <w:sz w:val="24"/>
              </w:rPr>
              <w:t xml:space="preserve">Andy Milroy, </w:t>
            </w:r>
            <w:r w:rsidRPr="00B52B77">
              <w:rPr>
                <w:rFonts w:cs="Arial"/>
                <w:sz w:val="24"/>
              </w:rPr>
              <w:t>(01772) 5</w:t>
            </w:r>
            <w:r>
              <w:rPr>
                <w:rFonts w:cs="Arial"/>
                <w:sz w:val="24"/>
              </w:rPr>
              <w:t>30354, Senior Democratic Services Officer,</w:t>
            </w:r>
            <w:r w:rsidRPr="00B52B77">
              <w:rPr>
                <w:rFonts w:cs="Arial"/>
                <w:sz w:val="24"/>
              </w:rPr>
              <w:t xml:space="preserve"> </w:t>
            </w:r>
            <w:r>
              <w:rPr>
                <w:rFonts w:cs="Arial"/>
                <w:sz w:val="24"/>
              </w:rPr>
              <w:t xml:space="preserve">Legal and Democratic Services </w:t>
            </w:r>
            <w:hyperlink r:id="rId8" w:history="1">
              <w:r w:rsidRPr="000C7F81">
                <w:rPr>
                  <w:rStyle w:val="Hyperlink"/>
                  <w:rFonts w:cs="Arial"/>
                  <w:sz w:val="24"/>
                </w:rPr>
                <w:t>andy.milroy@lancashire.gov.uk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35130"/>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E7FE-B76E-4320-B415-F9ED7E39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Milroy, Andy</cp:lastModifiedBy>
  <cp:revision>62</cp:revision>
  <cp:lastPrinted>2012-12-03T16:30:00Z</cp:lastPrinted>
  <dcterms:created xsi:type="dcterms:W3CDTF">2013-02-04T14:46:00Z</dcterms:created>
  <dcterms:modified xsi:type="dcterms:W3CDTF">2018-07-12T09:42:00Z</dcterms:modified>
</cp:coreProperties>
</file>